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65A54">
        <w:rPr>
          <w:rFonts w:cs="Times New Roman"/>
          <w:szCs w:val="28"/>
        </w:rPr>
        <w:t>О внесении изменений в постановление Администрации области от 26.12.2005 № 215-а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714FEB" w:rsidRDefault="00AB2E2F" w:rsidP="00714FEB">
      <w:pPr>
        <w:jc w:val="both"/>
      </w:pPr>
      <w:r>
        <w:t>1</w:t>
      </w:r>
      <w:r w:rsidR="00714FEB">
        <w:t xml:space="preserve">. </w:t>
      </w:r>
      <w:r w:rsidR="00714FEB" w:rsidRPr="009A2F87">
        <w:t>Внести в постановление Администрации области от 26.12.2005 №</w:t>
      </w:r>
      <w:r w:rsidR="00432395">
        <w:t> </w:t>
      </w:r>
      <w:r w:rsidR="00714FEB" w:rsidRPr="009A2F87">
        <w:t>215-а «О нормативах и нормах обеспечения в государственных учреждениях социального обслуживания Ярославской области» следующие изменения:</w:t>
      </w:r>
    </w:p>
    <w:p w:rsidR="00D44B91" w:rsidRPr="009A2F87" w:rsidRDefault="00AB2E2F" w:rsidP="00D44B91">
      <w:pPr>
        <w:jc w:val="both"/>
      </w:pPr>
      <w:r>
        <w:t>1</w:t>
      </w:r>
      <w:r w:rsidR="00D44B91">
        <w:t xml:space="preserve">.1. В заголовке </w:t>
      </w:r>
      <w:r w:rsidR="00AC4A0D">
        <w:t xml:space="preserve">и пункте 7 </w:t>
      </w:r>
      <w:r w:rsidR="009C07B2">
        <w:t>слова</w:t>
      </w:r>
      <w:r w:rsidR="00D44B91">
        <w:t xml:space="preserve"> «</w:t>
      </w:r>
      <w:r w:rsidR="009C07B2">
        <w:t xml:space="preserve">государственных </w:t>
      </w:r>
      <w:r w:rsidR="00D44B91">
        <w:t>учреждениях» заменить словом «организациях».</w:t>
      </w:r>
    </w:p>
    <w:p w:rsidR="00714FEB" w:rsidRPr="009A2F87" w:rsidRDefault="00AB2E2F" w:rsidP="00714FEB">
      <w:pPr>
        <w:jc w:val="both"/>
      </w:pPr>
      <w:r>
        <w:t>1</w:t>
      </w:r>
      <w:r w:rsidR="00714FEB" w:rsidRPr="009A2F87">
        <w:t>.</w:t>
      </w:r>
      <w:r w:rsidR="00D44B91">
        <w:t>2</w:t>
      </w:r>
      <w:r w:rsidR="00714FEB" w:rsidRPr="009A2F87">
        <w:t>. Преамбулу изложить в следующей редакции:</w:t>
      </w:r>
    </w:p>
    <w:p w:rsidR="002006C3" w:rsidRDefault="00714FEB" w:rsidP="002006C3">
      <w:pPr>
        <w:jc w:val="both"/>
      </w:pPr>
      <w:r w:rsidRPr="009A2F87">
        <w:t>«В соответствии с Федеральным законом от 28 декабря 2013 года</w:t>
      </w:r>
      <w:r>
        <w:t xml:space="preserve"> </w:t>
      </w:r>
      <w:r w:rsidRPr="009A2F87">
        <w:t>№</w:t>
      </w:r>
      <w:r w:rsidR="00432395">
        <w:t> </w:t>
      </w:r>
      <w:r w:rsidRPr="009A2F87">
        <w:t>442-ФЗ "Об основах социального обслуживания граждан в Российской Федерации"</w:t>
      </w:r>
      <w:r w:rsidR="00463508">
        <w:t xml:space="preserve">, </w:t>
      </w:r>
      <w:r w:rsidR="00F4462D">
        <w:t>Закон</w:t>
      </w:r>
      <w:r w:rsidR="002006C3">
        <w:t xml:space="preserve">ом </w:t>
      </w:r>
      <w:r w:rsidR="00F4462D">
        <w:t>Я</w:t>
      </w:r>
      <w:r w:rsidR="002006C3">
        <w:t xml:space="preserve">рославской области </w:t>
      </w:r>
      <w:r w:rsidR="00F4462D">
        <w:t xml:space="preserve">от </w:t>
      </w:r>
      <w:r w:rsidR="002006C3">
        <w:t>16</w:t>
      </w:r>
      <w:r w:rsidR="00884FFE">
        <w:t xml:space="preserve"> декабря </w:t>
      </w:r>
      <w:r w:rsidR="002006C3">
        <w:t xml:space="preserve">2009 </w:t>
      </w:r>
      <w:r w:rsidR="00884FFE">
        <w:t xml:space="preserve">г. </w:t>
      </w:r>
      <w:r w:rsidR="00F4462D">
        <w:t xml:space="preserve">№ 70-з </w:t>
      </w:r>
      <w:r w:rsidR="002006C3">
        <w:t>"О наделении органов местного самоуправления государственными полномочиями Ярославской области"».</w:t>
      </w:r>
    </w:p>
    <w:p w:rsidR="00714FEB" w:rsidRDefault="00AB2E2F" w:rsidP="002006C3">
      <w:pPr>
        <w:jc w:val="both"/>
      </w:pPr>
      <w:r>
        <w:t>1</w:t>
      </w:r>
      <w:r w:rsidR="00D44B91">
        <w:t>.3</w:t>
      </w:r>
      <w:r w:rsidR="00714FEB" w:rsidRPr="009A2F87">
        <w:t xml:space="preserve">. </w:t>
      </w:r>
      <w:r w:rsidR="00493DCF">
        <w:t>Пункты 1</w:t>
      </w:r>
      <w:r w:rsidR="00C836A4">
        <w:t xml:space="preserve"> – </w:t>
      </w:r>
      <w:r w:rsidR="00ED1CEB">
        <w:t>5</w:t>
      </w:r>
      <w:r w:rsidR="00542A56">
        <w:t xml:space="preserve"> изложить в следующей редакции:</w:t>
      </w:r>
    </w:p>
    <w:p w:rsidR="00542A56" w:rsidRPr="007448A2" w:rsidRDefault="009D43F3" w:rsidP="007448A2">
      <w:pPr>
        <w:jc w:val="both"/>
      </w:pPr>
      <w:r>
        <w:t>«</w:t>
      </w:r>
      <w:r w:rsidR="00542A56">
        <w:t xml:space="preserve">1. Утвердить нормы </w:t>
      </w:r>
      <w:r w:rsidR="00542A56" w:rsidRPr="007448A2">
        <w:t>питания в организациях социального обслуживания Ярославской области (приложение 1).</w:t>
      </w:r>
    </w:p>
    <w:p w:rsidR="00542A56" w:rsidRPr="007448A2" w:rsidRDefault="00542A56" w:rsidP="007448A2">
      <w:pPr>
        <w:jc w:val="both"/>
      </w:pPr>
      <w:r>
        <w:t xml:space="preserve">2. Утвердить </w:t>
      </w:r>
      <w:r w:rsidR="009256E6">
        <w:t xml:space="preserve">нормативы обеспечения мягким инвентарем при предоставлении социальных услуг организациями </w:t>
      </w:r>
      <w:r w:rsidRPr="007448A2">
        <w:t>социального обслуживания Ярославской области (приложение 2).</w:t>
      </w:r>
    </w:p>
    <w:p w:rsidR="00542A56" w:rsidRPr="007448A2" w:rsidRDefault="00542A56" w:rsidP="007448A2">
      <w:pPr>
        <w:jc w:val="both"/>
      </w:pPr>
      <w:r>
        <w:t xml:space="preserve">3. Утвердить </w:t>
      </w:r>
      <w:r w:rsidR="009D43F3">
        <w:t xml:space="preserve">нормативы </w:t>
      </w:r>
      <w:r w:rsidRPr="007448A2">
        <w:t>штатной численности организаций социального обслуживания Ярославской области</w:t>
      </w:r>
      <w:r w:rsidR="009D43F3" w:rsidRPr="007448A2">
        <w:t xml:space="preserve"> (приложение 3).</w:t>
      </w:r>
    </w:p>
    <w:p w:rsidR="00542A56" w:rsidRPr="007448A2" w:rsidRDefault="009D43F3" w:rsidP="007448A2">
      <w:pPr>
        <w:jc w:val="both"/>
      </w:pPr>
      <w:r w:rsidRPr="007448A2">
        <w:t xml:space="preserve">4. Утвердить нормы </w:t>
      </w:r>
      <w:r w:rsidR="00542A56" w:rsidRPr="007448A2">
        <w:t>обеспечения организаций социального обслуживания Ярославской области автотранспортом и сельскохозяйственной техникой</w:t>
      </w:r>
      <w:r w:rsidRPr="007448A2">
        <w:t xml:space="preserve"> (приложение 4).</w:t>
      </w:r>
    </w:p>
    <w:p w:rsidR="00542A56" w:rsidRDefault="009D43F3" w:rsidP="009D43F3">
      <w:pPr>
        <w:jc w:val="both"/>
      </w:pPr>
      <w:r w:rsidRPr="007448A2">
        <w:t xml:space="preserve">5. Утвердить нормативы </w:t>
      </w:r>
      <w:r w:rsidR="00542A56" w:rsidRPr="007448A2">
        <w:t>обеспечения отдельных помещений организаций социального обслуживания мебелью, техническими средствами реабилитации и оборудованием</w:t>
      </w:r>
      <w:r w:rsidRPr="007448A2">
        <w:t xml:space="preserve"> (приложение 5).</w:t>
      </w:r>
      <w:r>
        <w:t>».</w:t>
      </w:r>
    </w:p>
    <w:p w:rsidR="00F1510E" w:rsidRDefault="00F1510E" w:rsidP="00493DCF">
      <w:pPr>
        <w:jc w:val="both"/>
      </w:pPr>
      <w:r>
        <w:t>1</w:t>
      </w:r>
      <w:r w:rsidR="00493DCF">
        <w:t>.</w:t>
      </w:r>
      <w:r w:rsidR="00D44B91">
        <w:t>4</w:t>
      </w:r>
      <w:r w:rsidR="00493DCF">
        <w:t xml:space="preserve">. </w:t>
      </w:r>
      <w:r>
        <w:t>Дополнить после пункта 5 пунктом следующего содержания:</w:t>
      </w:r>
    </w:p>
    <w:p w:rsidR="00F1510E" w:rsidRDefault="00F1510E" w:rsidP="00493DCF">
      <w:pPr>
        <w:jc w:val="both"/>
      </w:pPr>
      <w:r>
        <w:lastRenderedPageBreak/>
        <w:t>«5</w:t>
      </w:r>
      <w:r w:rsidRPr="008269BE">
        <w:rPr>
          <w:rFonts w:cs="Times New Roman"/>
          <w:color w:val="000000"/>
          <w:szCs w:val="28"/>
          <w:vertAlign w:val="superscript"/>
        </w:rPr>
        <w:t>1</w:t>
      </w:r>
      <w:r>
        <w:t>. Утвердить н</w:t>
      </w:r>
      <w:r w:rsidRPr="009A2F87">
        <w:t xml:space="preserve">ормативы </w:t>
      </w:r>
      <w:r w:rsidRPr="009256E6">
        <w:t xml:space="preserve">обеспечения площадью жилых помещений при предоставлении социальных услуг организациями </w:t>
      </w:r>
      <w:r w:rsidRPr="00B526E2">
        <w:t>социального обслуживания населения</w:t>
      </w:r>
      <w:r>
        <w:t xml:space="preserve"> Ярославской области (приложение 5</w:t>
      </w:r>
      <w:r w:rsidRPr="008269BE">
        <w:rPr>
          <w:rFonts w:cs="Times New Roman"/>
          <w:color w:val="000000"/>
          <w:szCs w:val="28"/>
          <w:vertAlign w:val="superscript"/>
        </w:rPr>
        <w:t>1</w:t>
      </w:r>
      <w:r>
        <w:t>).».</w:t>
      </w:r>
    </w:p>
    <w:p w:rsidR="00493DCF" w:rsidRDefault="00F1510E" w:rsidP="00F1510E">
      <w:pPr>
        <w:jc w:val="both"/>
      </w:pPr>
      <w:r>
        <w:t xml:space="preserve">1.5. </w:t>
      </w:r>
      <w:r w:rsidR="00493DCF">
        <w:t xml:space="preserve">Пункт 6 </w:t>
      </w:r>
      <w:r>
        <w:t>признать утратившим силу.</w:t>
      </w:r>
    </w:p>
    <w:p w:rsidR="006F656F" w:rsidRDefault="00F1510E" w:rsidP="00493DCF">
      <w:pPr>
        <w:jc w:val="both"/>
      </w:pPr>
      <w:r>
        <w:t>1.6.</w:t>
      </w:r>
      <w:r w:rsidR="006F656F">
        <w:t xml:space="preserve"> Пункт 6</w:t>
      </w:r>
      <w:r w:rsidR="00E15299" w:rsidRPr="008269BE">
        <w:rPr>
          <w:rFonts w:cs="Times New Roman"/>
          <w:color w:val="000000"/>
          <w:szCs w:val="28"/>
          <w:vertAlign w:val="superscript"/>
        </w:rPr>
        <w:t>1</w:t>
      </w:r>
      <w:r w:rsidR="006F656F">
        <w:t xml:space="preserve"> изложить в следующей редакции:</w:t>
      </w:r>
    </w:p>
    <w:p w:rsidR="00787E1E" w:rsidRDefault="00787E1E" w:rsidP="00493DCF">
      <w:pPr>
        <w:jc w:val="both"/>
      </w:pPr>
      <w:r>
        <w:rPr>
          <w:rFonts w:cs="Times New Roman"/>
          <w:color w:val="000000"/>
          <w:szCs w:val="28"/>
        </w:rPr>
        <w:t>«</w:t>
      </w:r>
      <w:r w:rsidR="00A80E67">
        <w:rPr>
          <w:rFonts w:cs="Times New Roman"/>
          <w:color w:val="000000"/>
          <w:szCs w:val="28"/>
        </w:rPr>
        <w:t>6</w:t>
      </w:r>
      <w:r w:rsidR="00A80E67" w:rsidRPr="008269BE">
        <w:rPr>
          <w:rFonts w:cs="Times New Roman"/>
          <w:color w:val="000000"/>
          <w:szCs w:val="28"/>
          <w:vertAlign w:val="superscript"/>
        </w:rPr>
        <w:t>1</w:t>
      </w:r>
      <w:r w:rsidR="00A80E67">
        <w:rPr>
          <w:rFonts w:cs="Times New Roman"/>
          <w:color w:val="000000"/>
          <w:szCs w:val="28"/>
        </w:rPr>
        <w:t xml:space="preserve">. </w:t>
      </w:r>
      <w:proofErr w:type="gramStart"/>
      <w:r w:rsidRPr="0031662A">
        <w:rPr>
          <w:rFonts w:cs="Times New Roman"/>
          <w:color w:val="000000"/>
          <w:szCs w:val="28"/>
        </w:rPr>
        <w:t xml:space="preserve">Установить, что нормативы и </w:t>
      </w:r>
      <w:r>
        <w:rPr>
          <w:rFonts w:cs="Times New Roman"/>
          <w:color w:val="000000"/>
          <w:szCs w:val="28"/>
        </w:rPr>
        <w:t>нормы, указанные в пунктах 1</w:t>
      </w:r>
      <w:r w:rsidR="00AC4A0D">
        <w:rPr>
          <w:rFonts w:cs="Times New Roman"/>
          <w:color w:val="000000"/>
          <w:szCs w:val="28"/>
        </w:rPr>
        <w:t xml:space="preserve"> – </w:t>
      </w:r>
      <w:r w:rsidR="00F1510E">
        <w:rPr>
          <w:rFonts w:cs="Times New Roman"/>
          <w:color w:val="000000"/>
          <w:szCs w:val="28"/>
        </w:rPr>
        <w:t>5</w:t>
      </w:r>
      <w:r w:rsidR="00F1510E" w:rsidRPr="008269BE">
        <w:rPr>
          <w:rFonts w:cs="Times New Roman"/>
          <w:color w:val="000000"/>
          <w:szCs w:val="28"/>
          <w:vertAlign w:val="superscript"/>
        </w:rPr>
        <w:t>1</w:t>
      </w:r>
      <w:r w:rsidRPr="0031662A">
        <w:rPr>
          <w:rFonts w:cs="Times New Roman"/>
          <w:color w:val="000000"/>
          <w:szCs w:val="28"/>
        </w:rPr>
        <w:t xml:space="preserve">, применяются всеми </w:t>
      </w:r>
      <w:r>
        <w:rPr>
          <w:rFonts w:cs="Times New Roman"/>
          <w:color w:val="000000"/>
          <w:szCs w:val="28"/>
        </w:rPr>
        <w:t>организациями</w:t>
      </w:r>
      <w:r w:rsidRPr="0031662A">
        <w:rPr>
          <w:rFonts w:cs="Times New Roman"/>
          <w:color w:val="000000"/>
          <w:szCs w:val="28"/>
        </w:rPr>
        <w:t xml:space="preserve"> социального обслуживания Ярославской области, а также муниципальными </w:t>
      </w:r>
      <w:r>
        <w:rPr>
          <w:rFonts w:cs="Times New Roman"/>
          <w:color w:val="000000"/>
          <w:szCs w:val="28"/>
        </w:rPr>
        <w:t>организациями</w:t>
      </w:r>
      <w:r w:rsidRPr="0031662A">
        <w:rPr>
          <w:rFonts w:cs="Times New Roman"/>
          <w:color w:val="000000"/>
          <w:szCs w:val="28"/>
        </w:rPr>
        <w:t xml:space="preserve"> социального обслуживания Ярославской области, реализующими государственные полномочия Ярославской области в сфере предоставления социального обслуживания</w:t>
      </w:r>
      <w:r>
        <w:rPr>
          <w:rFonts w:cs="Times New Roman"/>
          <w:color w:val="000000"/>
          <w:szCs w:val="28"/>
        </w:rPr>
        <w:t>.».</w:t>
      </w:r>
      <w:proofErr w:type="gramEnd"/>
    </w:p>
    <w:p w:rsidR="00C836A4" w:rsidRDefault="00F1510E" w:rsidP="00AC4A0D">
      <w:pPr>
        <w:jc w:val="both"/>
      </w:pPr>
      <w:r>
        <w:t>1</w:t>
      </w:r>
      <w:r w:rsidR="006F656F">
        <w:t>.</w:t>
      </w:r>
      <w:r>
        <w:t>7</w:t>
      </w:r>
      <w:r w:rsidR="006F656F">
        <w:t xml:space="preserve">. </w:t>
      </w:r>
      <w:r w:rsidR="00C836A4" w:rsidRPr="004F4D4E">
        <w:t xml:space="preserve">В </w:t>
      </w:r>
      <w:hyperlink r:id="rId11" w:history="1">
        <w:r w:rsidR="00C836A4" w:rsidRPr="004F4D4E">
          <w:t>пункте 9</w:t>
        </w:r>
      </w:hyperlink>
      <w:r w:rsidR="00C836A4" w:rsidRPr="004F4D4E">
        <w:t xml:space="preserve"> фамилию</w:t>
      </w:r>
      <w:r w:rsidR="00C836A4">
        <w:t xml:space="preserve"> и инициалы «Костин В.Г.» в соответствующем падеже заменить фамилией и инициалами «Даниленко Р.А.» в соответствующем падеже.</w:t>
      </w:r>
    </w:p>
    <w:p w:rsidR="00CE725B" w:rsidRDefault="00F1510E" w:rsidP="00714FEB">
      <w:pPr>
        <w:jc w:val="both"/>
      </w:pPr>
      <w:r>
        <w:t>1</w:t>
      </w:r>
      <w:r w:rsidR="00493DCF">
        <w:t>.</w:t>
      </w:r>
      <w:r>
        <w:t>8</w:t>
      </w:r>
      <w:r w:rsidR="00714FEB">
        <w:t xml:space="preserve">. </w:t>
      </w:r>
      <w:proofErr w:type="gramStart"/>
      <w:r w:rsidR="00714FEB" w:rsidRPr="009A2F87">
        <w:t xml:space="preserve">Среднесуточные продуктовые </w:t>
      </w:r>
      <w:hyperlink r:id="rId12" w:history="1">
        <w:r w:rsidR="00714FEB" w:rsidRPr="009A2F87">
          <w:t>наборы</w:t>
        </w:r>
      </w:hyperlink>
      <w:r w:rsidR="00714FEB" w:rsidRPr="009A2F87">
        <w:t xml:space="preserve"> для организации питания в государственных учреждениях социального обслуживания области</w:t>
      </w:r>
      <w:r w:rsidR="004E7041">
        <w:t xml:space="preserve"> (приложение 1 к</w:t>
      </w:r>
      <w:r w:rsidR="00714FEB" w:rsidRPr="009A2F87">
        <w:t xml:space="preserve"> постановлени</w:t>
      </w:r>
      <w:r w:rsidR="004E7041">
        <w:t>ю)</w:t>
      </w:r>
      <w:r w:rsidR="00714FEB" w:rsidRPr="009A2F87">
        <w:t xml:space="preserve">, </w:t>
      </w:r>
      <w:r w:rsidR="004E7041">
        <w:t>нормы</w:t>
      </w:r>
      <w:r w:rsidR="00714FEB" w:rsidRPr="009A2F87">
        <w:t xml:space="preserve"> обеспечения мягким инвентарем в государственных учреждениях социального обслуживания области</w:t>
      </w:r>
      <w:r w:rsidR="004E7041">
        <w:t xml:space="preserve"> </w:t>
      </w:r>
      <w:r w:rsidR="00714FEB" w:rsidRPr="009A2F87">
        <w:t xml:space="preserve"> </w:t>
      </w:r>
      <w:r w:rsidR="004E7041">
        <w:t>(</w:t>
      </w:r>
      <w:r w:rsidR="00714FEB" w:rsidRPr="009A2F87">
        <w:t xml:space="preserve">приложению </w:t>
      </w:r>
      <w:r w:rsidR="004E7041">
        <w:t xml:space="preserve">2 к постановлению), нормативы </w:t>
      </w:r>
      <w:r w:rsidR="00714FEB" w:rsidRPr="009A2F87">
        <w:t>численности работников государственных учреждений социального обслуживания области</w:t>
      </w:r>
      <w:r w:rsidR="00432395">
        <w:t xml:space="preserve"> (приложение 3 к </w:t>
      </w:r>
      <w:r w:rsidR="00714FEB" w:rsidRPr="009A2F87">
        <w:t>постановлени</w:t>
      </w:r>
      <w:r w:rsidR="00432395">
        <w:t>ю)</w:t>
      </w:r>
      <w:r w:rsidR="00714FEB" w:rsidRPr="009A2F87">
        <w:t xml:space="preserve">, </w:t>
      </w:r>
      <w:r w:rsidR="00432395">
        <w:t>нормы</w:t>
      </w:r>
      <w:r w:rsidR="00714FEB" w:rsidRPr="009A2F87">
        <w:t xml:space="preserve"> обеспечения государственных учреждений социального обслуживания области автотранспортом и сельскохозяйственной техникой </w:t>
      </w:r>
      <w:r w:rsidR="00432395">
        <w:t xml:space="preserve">(приложение 4 к </w:t>
      </w:r>
      <w:r w:rsidR="00714FEB" w:rsidRPr="009A2F87">
        <w:t>постановлени</w:t>
      </w:r>
      <w:r w:rsidR="00432395">
        <w:t>ю)</w:t>
      </w:r>
      <w:r w:rsidR="00714FEB" w:rsidRPr="009A2F87">
        <w:t>,</w:t>
      </w:r>
      <w:r w:rsidR="00432395" w:rsidRPr="00432395">
        <w:t xml:space="preserve"> </w:t>
      </w:r>
      <w:r w:rsidR="00432395">
        <w:t>н</w:t>
      </w:r>
      <w:r w:rsidR="00432395" w:rsidRPr="009A2F87">
        <w:t>ормативы обеспечения государственных</w:t>
      </w:r>
      <w:proofErr w:type="gramEnd"/>
      <w:r w:rsidR="00432395" w:rsidRPr="009A2F87">
        <w:t xml:space="preserve"> учреждений социального обслуживания области техническ</w:t>
      </w:r>
      <w:r w:rsidR="00432395">
        <w:t>ими средствами и оборудованием (приложение 5 к постановлению) изложить в новой редакции (прилагаются).</w:t>
      </w:r>
    </w:p>
    <w:p w:rsidR="00F1510E" w:rsidRDefault="00F1510E" w:rsidP="00714FEB">
      <w:pPr>
        <w:jc w:val="both"/>
      </w:pPr>
      <w:r>
        <w:t xml:space="preserve">1.9. Дополнить постановление приложением в соответствии с подпунктом 1.4 пункта 1 </w:t>
      </w:r>
      <w:r w:rsidR="00884FFE">
        <w:t xml:space="preserve">данного постановления </w:t>
      </w:r>
      <w:r>
        <w:t>(прилагается).</w:t>
      </w:r>
    </w:p>
    <w:p w:rsidR="00BB625D" w:rsidRDefault="007C650A" w:rsidP="00714FEB">
      <w:pPr>
        <w:jc w:val="both"/>
      </w:pPr>
      <w:r>
        <w:t xml:space="preserve">1.10. </w:t>
      </w:r>
      <w:r w:rsidR="00BB625D">
        <w:t>Н</w:t>
      </w:r>
      <w:r w:rsidR="00BB625D" w:rsidRPr="00BB625D">
        <w:t xml:space="preserve">ормативы </w:t>
      </w:r>
      <w:proofErr w:type="gramStart"/>
      <w:r w:rsidR="00BB625D" w:rsidRPr="00BB625D">
        <w:t>обеспечения жилых комнат государственных учреждений социального обслуживания области</w:t>
      </w:r>
      <w:proofErr w:type="gramEnd"/>
      <w:r w:rsidR="00BB625D" w:rsidRPr="00BB625D">
        <w:t xml:space="preserve"> техническими средствами</w:t>
      </w:r>
      <w:r w:rsidR="00BB625D">
        <w:t xml:space="preserve"> и оборудованием (приложение 6 к постановлению) признать утратившими силу.</w:t>
      </w:r>
    </w:p>
    <w:p w:rsidR="00714FEB" w:rsidRDefault="00F1510E" w:rsidP="00714FEB">
      <w:pPr>
        <w:jc w:val="both"/>
      </w:pPr>
      <w:r>
        <w:t>2</w:t>
      </w:r>
      <w:r w:rsidR="00714FEB" w:rsidRPr="009A2F87">
        <w:t>. Постановление</w:t>
      </w:r>
      <w:r w:rsidR="00714FEB" w:rsidRPr="00FE297D">
        <w:t xml:space="preserve"> вступает в силу с </w:t>
      </w:r>
      <w:r w:rsidR="00714FEB">
        <w:t>01 января 2015 года</w:t>
      </w:r>
      <w:r w:rsidR="00714FEB" w:rsidRPr="00FE297D"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E1407E" w:rsidRPr="003D1E8D" w:rsidRDefault="00E1407E" w:rsidP="00BB38FE">
      <w:pPr>
        <w:jc w:val="both"/>
      </w:pPr>
    </w:p>
    <w:sectPr w:rsidR="00E1407E" w:rsidRPr="003D1E8D" w:rsidSect="00714F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6E" w:rsidRDefault="0083506E" w:rsidP="00CF5840">
      <w:r>
        <w:separator/>
      </w:r>
    </w:p>
  </w:endnote>
  <w:endnote w:type="continuationSeparator" w:id="0">
    <w:p w:rsidR="0083506E" w:rsidRDefault="0083506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6E" w:rsidRDefault="0083506E" w:rsidP="00CF5840">
      <w:r>
        <w:separator/>
      </w:r>
    </w:p>
  </w:footnote>
  <w:footnote w:type="continuationSeparator" w:id="0">
    <w:p w:rsidR="0083506E" w:rsidRDefault="0083506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072D4C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3EF8"/>
    <w:rsid w:val="00072D4C"/>
    <w:rsid w:val="00106628"/>
    <w:rsid w:val="001234CF"/>
    <w:rsid w:val="001347C5"/>
    <w:rsid w:val="001707B3"/>
    <w:rsid w:val="001B6AAD"/>
    <w:rsid w:val="001C78DA"/>
    <w:rsid w:val="001E31B6"/>
    <w:rsid w:val="001F175E"/>
    <w:rsid w:val="001F234D"/>
    <w:rsid w:val="001F608D"/>
    <w:rsid w:val="002006C3"/>
    <w:rsid w:val="00211AE3"/>
    <w:rsid w:val="002306C4"/>
    <w:rsid w:val="00260038"/>
    <w:rsid w:val="00262E71"/>
    <w:rsid w:val="002F30DD"/>
    <w:rsid w:val="002F3B48"/>
    <w:rsid w:val="002F6DDE"/>
    <w:rsid w:val="00315FC6"/>
    <w:rsid w:val="003246AA"/>
    <w:rsid w:val="003656CE"/>
    <w:rsid w:val="003729B9"/>
    <w:rsid w:val="00381164"/>
    <w:rsid w:val="003A2DCC"/>
    <w:rsid w:val="003D1E8D"/>
    <w:rsid w:val="003F65E2"/>
    <w:rsid w:val="0040656C"/>
    <w:rsid w:val="00414FE1"/>
    <w:rsid w:val="00432395"/>
    <w:rsid w:val="00463508"/>
    <w:rsid w:val="00487DAB"/>
    <w:rsid w:val="00493856"/>
    <w:rsid w:val="00493DCF"/>
    <w:rsid w:val="0049717B"/>
    <w:rsid w:val="004D7460"/>
    <w:rsid w:val="004E7041"/>
    <w:rsid w:val="00542A56"/>
    <w:rsid w:val="00547508"/>
    <w:rsid w:val="00570FBB"/>
    <w:rsid w:val="005862FB"/>
    <w:rsid w:val="005C25D7"/>
    <w:rsid w:val="005C49BB"/>
    <w:rsid w:val="005C49D1"/>
    <w:rsid w:val="005D0750"/>
    <w:rsid w:val="005D4AE9"/>
    <w:rsid w:val="005F2543"/>
    <w:rsid w:val="00604698"/>
    <w:rsid w:val="00611B15"/>
    <w:rsid w:val="006157BF"/>
    <w:rsid w:val="00676433"/>
    <w:rsid w:val="00696EF9"/>
    <w:rsid w:val="006D543F"/>
    <w:rsid w:val="006F3689"/>
    <w:rsid w:val="006F656F"/>
    <w:rsid w:val="00714FEB"/>
    <w:rsid w:val="007341B3"/>
    <w:rsid w:val="00737E26"/>
    <w:rsid w:val="00742F3C"/>
    <w:rsid w:val="007448A2"/>
    <w:rsid w:val="0074796A"/>
    <w:rsid w:val="00765A54"/>
    <w:rsid w:val="007810A4"/>
    <w:rsid w:val="00787E1E"/>
    <w:rsid w:val="0079196D"/>
    <w:rsid w:val="007C650A"/>
    <w:rsid w:val="007D18C8"/>
    <w:rsid w:val="007E1AE1"/>
    <w:rsid w:val="007F436D"/>
    <w:rsid w:val="00810833"/>
    <w:rsid w:val="008269BE"/>
    <w:rsid w:val="008302F8"/>
    <w:rsid w:val="0083506E"/>
    <w:rsid w:val="00836A67"/>
    <w:rsid w:val="00884FFE"/>
    <w:rsid w:val="008C1CB8"/>
    <w:rsid w:val="008C5C70"/>
    <w:rsid w:val="008D1880"/>
    <w:rsid w:val="009256E6"/>
    <w:rsid w:val="009C07B2"/>
    <w:rsid w:val="009D43F3"/>
    <w:rsid w:val="009E12AC"/>
    <w:rsid w:val="00A35C7E"/>
    <w:rsid w:val="00A477F4"/>
    <w:rsid w:val="00A65B96"/>
    <w:rsid w:val="00A722F5"/>
    <w:rsid w:val="00A7422C"/>
    <w:rsid w:val="00A80E67"/>
    <w:rsid w:val="00A83D83"/>
    <w:rsid w:val="00A91726"/>
    <w:rsid w:val="00AA7615"/>
    <w:rsid w:val="00AB2E2F"/>
    <w:rsid w:val="00AC4A0D"/>
    <w:rsid w:val="00AD14B7"/>
    <w:rsid w:val="00AF0D26"/>
    <w:rsid w:val="00AF50F0"/>
    <w:rsid w:val="00B43C86"/>
    <w:rsid w:val="00B55589"/>
    <w:rsid w:val="00B55F43"/>
    <w:rsid w:val="00B90652"/>
    <w:rsid w:val="00BB1812"/>
    <w:rsid w:val="00BB199F"/>
    <w:rsid w:val="00BB38FE"/>
    <w:rsid w:val="00BB625D"/>
    <w:rsid w:val="00BD0F3E"/>
    <w:rsid w:val="00BD3826"/>
    <w:rsid w:val="00BE7725"/>
    <w:rsid w:val="00BE7C98"/>
    <w:rsid w:val="00BF178B"/>
    <w:rsid w:val="00C208D9"/>
    <w:rsid w:val="00C27EF9"/>
    <w:rsid w:val="00C4062D"/>
    <w:rsid w:val="00C836A4"/>
    <w:rsid w:val="00CE725B"/>
    <w:rsid w:val="00CF2AE5"/>
    <w:rsid w:val="00CF5840"/>
    <w:rsid w:val="00D00EFB"/>
    <w:rsid w:val="00D06430"/>
    <w:rsid w:val="00D438D5"/>
    <w:rsid w:val="00D44B91"/>
    <w:rsid w:val="00D5077F"/>
    <w:rsid w:val="00D862A4"/>
    <w:rsid w:val="00E1407E"/>
    <w:rsid w:val="00E15299"/>
    <w:rsid w:val="00E23964"/>
    <w:rsid w:val="00E96398"/>
    <w:rsid w:val="00ED1CEB"/>
    <w:rsid w:val="00EF10A2"/>
    <w:rsid w:val="00F1510E"/>
    <w:rsid w:val="00F24227"/>
    <w:rsid w:val="00F4462D"/>
    <w:rsid w:val="00F51E40"/>
    <w:rsid w:val="00FB67FF"/>
    <w:rsid w:val="00FC6ECA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5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0F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11A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AE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AE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A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AE3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5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0F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11A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AE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AE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A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AE3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4D5BAA5B1064E12C3E8AFC678A0EE6C33F3E7E1520F91833FE951AF1592CC006B3FFC8329B8552F32F1B2OBI9J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31528C9A4FEB22DDF30BB50CD936633DF725ED84F9CD33561450DF0F6FAAD4569B102A323A48811EBFF4C17AF1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7361DAC9-CC88-4673-A27E-B1EF68D0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139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101</cp:revision>
  <cp:lastPrinted>2011-05-24T11:15:00Z</cp:lastPrinted>
  <dcterms:created xsi:type="dcterms:W3CDTF">2011-07-01T06:21:00Z</dcterms:created>
  <dcterms:modified xsi:type="dcterms:W3CDTF">2014-12-08T10:56:00Z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Администрации области от 26.12.2005 № 215-а</vt:lpwstr>
  </property>
</Properties>
</file>